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しゃかいふくしほうじんとうほうかい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社会福祉法人東方会</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おおや　けいこ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大宅　啓子</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848-0035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佐賀県 伊万里市 二里町大里乙３６０２番地１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7300005004174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https://rurikouen.jp/rurikouen/wp-content/uploads/DX-Policy.pdf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記載箇所：【DXへの取組について】【DXによって目指す経営方針】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当法人は、基本理念「地域の中でさりげなく」のもと、保育・障害福祉の各事業における 業務とサービスをデータとデジタルで継続的に磨き上げる。現場起点の改善を生産性向上 委員会で月次に検討・実装し、LINE WORKS 等を用いた即時連絡と記録の一元化、休暇 等の申請ワークフローの電子化を進め、職員の時間創出と利用者満足の両立を図る。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①現場情報・判断の可視化と共有を徹底し、事故・急変・通院等の重要情報をリアルタイ</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ムで連携する。②紙・手書き中心の手続を順次デジタル化し、申請から承認までのリード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タイムを短縮する。③委員会を軸に小さく試して早く学ぶ改善を回し、成果が確認できた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取り組みから標準化・横展開する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取締役会設置会社ではないため取締役会に準ずる機関である理事会において承認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https://rurikouen.jp/rurikouen/wp-content/uploads/DX-Policy.pdf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 に向けた経営戦略】【データ活用の具体的方策】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経営ビジョンの実現に資する DX を「可視化→設計→実装→定着」の段階で推 進する。具体的には、現場のコミュニケーションと業務記録のデジタル化（LINE WORKS、共有スプレッドシート等）、会議記録の自動化（議事録作成のデジタルツール活 用）を基盤に、申請・承認プロセスの電子化（勤怠・休暇等）を拡大する。これらを委員 会で月次レビューし、成果と課題を次の改善に反映する。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業務連絡・事故等の重要事象、申請・承認履歴、会議記録など、日々の運用で生じるデー タを活用し、対応スピードや手戻りの削減、引継ぎ品質の向上に結びつける。とくに、休 暇申請の電子化で得られる処理時間の推移、連絡事項への既読・反応状況、引継ぎに要す る時間などを確認指標として用いる。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取締役会設置会社ではないため取締役会に準ずる機関である理事会において承認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 推進体制】【人材育成について】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理事⾧をトップとする推進体制のもと、生産性向上委員会（グループリーダー以上の管理 を行うスタッフが担当）、月次で改善提案・評価・実装を行う。DX 推進委員会は（各事業 所の横断メンバーを若手中心に選抜で構成）、DX を中心とした業務改善計画を策定、運 用、改善をおこなう。 推進最高責任者以外の詳細な役割（推進部門責任者、システム管理、教育、監査・点検） は、今後定義予定。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人材育成に関しては、委員会活動を軸に、現場単位のデジタル活用ノウハウを持ち寄り、まずは関心喚起と基本 操作の定着から着手する。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必要に応じて外部の学習機会も活用し、現場で使える知識の共有と横展開を図る。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情報共有・申請に用いるアプリケーションの標準化、アカウント管理とアクセス権限の適正化、機器・ネットワークの定期点検ルール化を進める。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※通信インフラの具体仕様は、以下のとおりである。 有線 LAN を使用、アクセス制限 を活用し権限のレベルを設定。</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https://rurikouen.jp/rurikouen/wp-content/uploads/DX-Policy.pdf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・職員の時間創出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（例：申請処理のリードタイム、引継ぎ、記録に要する時間、夜間帯の移動・対応時間の削減）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・利用者満足に関わる指標の改善を重視する。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・福祉見聞録による数値目標 20%削減(おむつのタイミング、交換頻度)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コーポレートサイトによる公表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https://rurikouen.jp/rurikouen/wp-content/uploads/DX-Policy.pdf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発信箇所：【DX 推進に向けてのメッセージ】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当法人は、地域の声に応え続ける使命の下、現場起点のデジタル活用で職員の時間と心 の余裕を生み、それを利用者の安心と満足へつなげます。小さな改善を積み重ね、確かな 定着へ。理念『地域の中でさりげなく』を、デジタルで確かに支えてまいります。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理事長　大宅啓子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H7TFram2v+YEwXHzPGOj6dyeqtaXOcZwD8YhUNCKWFG0wCiOxQQ/RCQ95e2HrYs4p1dObyiZ5kqjRiWzlo5Qw==" w:salt="GOV103mkm06yH++3SRaP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